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<?xml version="1.0" encoding="UTF-8" standalone="yes"?><Relationships xmlns="http://schemas.openxmlformats.org/package/2006/relationships"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1"/><Relationship Target="word/document.xml" Type="http://schemas.openxmlformats.org/officeDocument/2006/relationships/officeDocument" Id="rId3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P="00000000" w:rsidRPr="00000000" w:rsidR="00000000" w:rsidDel="00000000" w:rsidRDefault="00000000">
      <w:pPr>
        <w:contextualSpacing w:val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  <w:jc w:val="center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  <w:jc w:val="center"/>
      </w:pPr>
      <w:r w:rsidRPr="00000000" w:rsidR="00000000" w:rsidDel="00000000">
        <w:rPr>
          <w:rFonts w:cs="Arial" w:hAnsi="Arial" w:eastAsia="Arial" w:ascii="Arial"/>
          <w:b w:val="1"/>
          <w:sz w:val="28"/>
          <w:rtl w:val="0"/>
        </w:rPr>
        <w:t xml:space="preserve">PORTARIA Nº &lt;número da portaria&gt;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  <w:jc w:val="both"/>
      </w:pPr>
      <w:r w:rsidRPr="00000000" w:rsidR="00000000" w:rsidDel="00000000">
        <w:rPr>
          <w:rFonts w:cs="Arial" w:hAnsi="Arial" w:eastAsia="Arial" w:ascii="Arial"/>
          <w:rtl w:val="0"/>
        </w:rPr>
        <w:tab/>
        <w:tab/>
        <w:t xml:space="preserve">O </w:t>
      </w:r>
      <w:r w:rsidRPr="00000000" w:rsidR="00000000" w:rsidDel="00000000">
        <w:rPr>
          <w:rFonts w:cs="Arial" w:hAnsi="Arial" w:eastAsia="Arial" w:ascii="Arial"/>
          <w:b w:val="1"/>
          <w:rtl w:val="0"/>
        </w:rPr>
        <w:t xml:space="preserve">&lt;</w:t>
      </w:r>
      <w:r w:rsidRPr="00000000" w:rsidR="00000000" w:rsidDel="00000000">
        <w:rPr>
          <w:rFonts w:cs="Arial" w:hAnsi="Arial" w:eastAsia="Arial" w:ascii="Arial"/>
          <w:b w:val="1"/>
          <w:rtl w:val="0"/>
        </w:rPr>
        <w:t xml:space="preserve">cargo do</w:t>
      </w:r>
      <w:r w:rsidRPr="00000000" w:rsidR="00000000" w:rsidDel="00000000">
        <w:rPr>
          <w:rFonts w:cs="Arial" w:hAnsi="Arial" w:eastAsia="Arial" w:ascii="Arial"/>
          <w:b w:val="1"/>
          <w:rtl w:val="0"/>
        </w:rPr>
        <w:t xml:space="preserve"> gestor/titular&gt;</w:t>
      </w:r>
      <w:r w:rsidRPr="00000000" w:rsidR="00000000" w:rsidDel="00000000">
        <w:rPr>
          <w:rFonts w:cs="Arial" w:hAnsi="Arial" w:eastAsia="Arial" w:ascii="Arial"/>
          <w:rtl w:val="0"/>
        </w:rPr>
        <w:t xml:space="preserve"> da </w:t>
      </w:r>
      <w:r w:rsidRPr="00000000" w:rsidR="00000000" w:rsidDel="00000000">
        <w:rPr>
          <w:rFonts w:cs="Arial" w:hAnsi="Arial" w:eastAsia="Arial" w:ascii="Arial"/>
          <w:b w:val="1"/>
          <w:rtl w:val="0"/>
        </w:rPr>
        <w:t xml:space="preserve">&lt;nome da unidade gestora&gt;</w:t>
      </w:r>
      <w:r w:rsidRPr="00000000" w:rsidR="00000000" w:rsidDel="00000000">
        <w:rPr>
          <w:rFonts w:cs="Arial" w:hAnsi="Arial" w:eastAsia="Arial" w:ascii="Arial"/>
          <w:rtl w:val="0"/>
        </w:rPr>
        <w:t xml:space="preserve">, no uso de suas atribuições legais</w:t>
      </w:r>
    </w:p>
    <w:p w:rsidP="00000000" w:rsidRPr="00000000" w:rsidR="00000000" w:rsidDel="00000000" w:rsidRDefault="00000000">
      <w:pPr>
        <w:contextualSpacing w:val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  <w:jc w:val="both"/>
      </w:pPr>
      <w:r w:rsidRPr="00000000" w:rsidR="00000000" w:rsidDel="00000000">
        <w:rPr>
          <w:rFonts w:cs="Arial" w:hAnsi="Arial" w:eastAsia="Arial" w:ascii="Arial"/>
          <w:b w:val="1"/>
          <w:rtl w:val="0"/>
        </w:rPr>
        <w:t xml:space="preserve">Resolve: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  <w:jc w:val="both"/>
      </w:pPr>
      <w:r w:rsidRPr="00000000" w:rsidR="00000000" w:rsidDel="00000000">
        <w:rPr>
          <w:rFonts w:cs="Arial" w:hAnsi="Arial" w:eastAsia="Arial" w:ascii="Arial"/>
          <w:rtl w:val="0"/>
        </w:rPr>
        <w:tab/>
        <w:tab/>
        <w:t xml:space="preserve">Artigo 1º - </w:t>
      </w:r>
      <w:r w:rsidRPr="00000000" w:rsidR="00000000" w:rsidDel="00000000">
        <w:rPr>
          <w:rFonts w:cs="Arial" w:hAnsi="Arial" w:eastAsia="Arial" w:ascii="Arial"/>
          <w:b w:val="1"/>
          <w:rtl w:val="0"/>
        </w:rPr>
        <w:t xml:space="preserve">Designar</w:t>
      </w:r>
      <w:r w:rsidRPr="00000000" w:rsidR="00000000" w:rsidDel="00000000">
        <w:rPr>
          <w:rFonts w:cs="Arial" w:hAnsi="Arial" w:eastAsia="Arial" w:ascii="Arial"/>
          <w:rtl w:val="0"/>
        </w:rPr>
        <w:t xml:space="preserve"> a pessoa abaixo qualificada para representar a unidade gestora </w:t>
      </w:r>
      <w:r w:rsidRPr="00000000" w:rsidR="00000000" w:rsidDel="00000000">
        <w:rPr>
          <w:rFonts w:cs="Arial" w:hAnsi="Arial" w:eastAsia="Arial" w:ascii="Arial"/>
          <w:b w:val="1"/>
          <w:rtl w:val="0"/>
        </w:rPr>
        <w:t xml:space="preserve">&lt;nome da unidade gestora&gt; </w:t>
      </w:r>
      <w:r w:rsidRPr="00000000" w:rsidR="00000000" w:rsidDel="00000000">
        <w:rPr>
          <w:rFonts w:cs="Arial" w:hAnsi="Arial" w:eastAsia="Arial" w:ascii="Arial"/>
          <w:rtl w:val="0"/>
        </w:rPr>
        <w:t xml:space="preserve">como Gerenciador de Sistema na operação do Sistema de Processo Eletrônico do TCE-PE (e-TCE):</w:t>
      </w:r>
    </w:p>
    <w:p w:rsidP="00000000" w:rsidRPr="00000000" w:rsidR="00000000" w:rsidDel="00000000" w:rsidRDefault="00000000">
      <w:pPr>
        <w:contextualSpacing w:val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1"/>
        </w:numPr>
        <w:ind w:left="1778" w:hanging="359"/>
        <w:jc w:val="both"/>
        <w:rPr>
          <w:rFonts w:cs="Arial" w:hAnsi="Arial" w:eastAsia="Arial" w:ascii="Arial"/>
          <w:b w:val="1"/>
        </w:rPr>
      </w:pPr>
      <w:r w:rsidRPr="00000000" w:rsidR="00000000" w:rsidDel="00000000">
        <w:rPr>
          <w:rFonts w:cs="Arial" w:hAnsi="Arial" w:eastAsia="Arial" w:ascii="Arial"/>
          <w:b w:val="1"/>
          <w:rtl w:val="0"/>
        </w:rPr>
        <w:t xml:space="preserve">&lt;nome da pessoa designada&gt;</w:t>
      </w:r>
    </w:p>
    <w:p w:rsidP="00000000" w:rsidRPr="00000000" w:rsidR="00000000" w:rsidDel="00000000" w:rsidRDefault="00000000">
      <w:pPr>
        <w:ind w:left="1410" w:firstLine="0"/>
        <w:contextualSpacing w:val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left="1126" w:firstLine="284"/>
        <w:contextualSpacing w:val="0"/>
        <w:jc w:val="both"/>
      </w:pPr>
      <w:r w:rsidRPr="00000000" w:rsidR="00000000" w:rsidDel="00000000">
        <w:rPr>
          <w:rFonts w:cs="Arial" w:hAnsi="Arial" w:eastAsia="Arial" w:ascii="Arial"/>
          <w:sz w:val="22"/>
          <w:rtl w:val="0"/>
        </w:rPr>
        <w:t xml:space="preserve">Cargo: &lt;cargo da pessoa designada&gt;</w:t>
      </w:r>
    </w:p>
    <w:p w:rsidP="00000000" w:rsidRPr="00000000" w:rsidR="00000000" w:rsidDel="00000000" w:rsidRDefault="00000000">
      <w:pPr>
        <w:ind w:left="1410" w:firstLine="0"/>
        <w:contextualSpacing w:val="0"/>
        <w:jc w:val="both"/>
      </w:pPr>
      <w:r w:rsidRPr="00000000" w:rsidR="00000000" w:rsidDel="00000000">
        <w:rPr>
          <w:rFonts w:cs="Arial" w:hAnsi="Arial" w:eastAsia="Arial" w:ascii="Arial"/>
          <w:sz w:val="22"/>
          <w:rtl w:val="0"/>
        </w:rPr>
        <w:t xml:space="preserve">CPF nº: &lt;número do CPF da pessoa designada&gt;</w:t>
      </w:r>
    </w:p>
    <w:p w:rsidP="00000000" w:rsidRPr="00000000" w:rsidR="00000000" w:rsidDel="00000000" w:rsidRDefault="00000000">
      <w:pPr>
        <w:ind w:left="1268" w:firstLine="142"/>
        <w:contextualSpacing w:val="0"/>
        <w:jc w:val="both"/>
      </w:pPr>
      <w:r w:rsidRPr="00000000" w:rsidR="00000000" w:rsidDel="00000000">
        <w:rPr>
          <w:rFonts w:cs="Arial" w:hAnsi="Arial" w:eastAsia="Arial" w:ascii="Arial"/>
          <w:sz w:val="22"/>
          <w:rtl w:val="0"/>
        </w:rPr>
        <w:t xml:space="preserve">E-mail: &lt;e-mail da pessoa designada&gt;</w:t>
      </w:r>
    </w:p>
    <w:p w:rsidP="00000000" w:rsidRPr="00000000" w:rsidR="00000000" w:rsidDel="00000000" w:rsidRDefault="00000000">
      <w:pPr>
        <w:ind w:left="1410" w:firstLine="0"/>
        <w:contextualSpacing w:val="0"/>
        <w:jc w:val="both"/>
      </w:pPr>
      <w:r w:rsidRPr="00000000" w:rsidR="00000000" w:rsidDel="00000000">
        <w:rPr>
          <w:rFonts w:cs="Arial" w:hAnsi="Arial" w:eastAsia="Arial" w:ascii="Arial"/>
          <w:sz w:val="22"/>
          <w:rtl w:val="0"/>
        </w:rPr>
        <w:t xml:space="preserve">Tipo de vínculo: &lt;servidor ou prestador de serviço&gt;</w:t>
      </w:r>
    </w:p>
    <w:p w:rsidP="00000000" w:rsidRPr="00000000" w:rsidR="00000000" w:rsidDel="00000000" w:rsidRDefault="00000000">
      <w:pPr>
        <w:ind w:left="1410" w:firstLine="0"/>
        <w:contextualSpacing w:val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left="1410" w:firstLine="0"/>
        <w:contextualSpacing w:val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left="1410" w:firstLine="0"/>
        <w:contextualSpacing w:val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  <w:jc w:val="both"/>
      </w:pPr>
      <w:r w:rsidRPr="00000000" w:rsidR="00000000" w:rsidDel="00000000">
        <w:rPr>
          <w:rFonts w:cs="Arial" w:hAnsi="Arial" w:eastAsia="Arial" w:ascii="Arial"/>
          <w:rtl w:val="0"/>
        </w:rPr>
        <w:tab/>
        <w:tab/>
        <w:t xml:space="preserve">Artigo 2º - Esta portaria entra em vigor na data de sua publicação.</w:t>
      </w:r>
    </w:p>
    <w:p w:rsidP="00000000" w:rsidRPr="00000000" w:rsidR="00000000" w:rsidDel="00000000" w:rsidRDefault="00000000">
      <w:pPr>
        <w:contextualSpacing w:val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  <w:jc w:val="both"/>
      </w:pPr>
      <w:r w:rsidRPr="00000000" w:rsidR="00000000" w:rsidDel="00000000">
        <w:rPr>
          <w:rFonts w:cs="Arial" w:hAnsi="Arial" w:eastAsia="Arial" w:ascii="Arial"/>
          <w:rtl w:val="0"/>
        </w:rPr>
        <w:tab/>
        <w:tab/>
      </w:r>
    </w:p>
    <w:p w:rsidP="00000000" w:rsidRPr="00000000" w:rsidR="00000000" w:rsidDel="00000000" w:rsidRDefault="00000000">
      <w:pPr>
        <w:contextualSpacing w:val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  <w:jc w:val="center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  <w:jc w:val="center"/>
      </w:pPr>
      <w:r w:rsidRPr="00000000" w:rsidR="00000000" w:rsidDel="00000000">
        <w:rPr>
          <w:rFonts w:cs="Arial" w:hAnsi="Arial" w:eastAsia="Arial" w:ascii="Arial"/>
          <w:rtl w:val="0"/>
        </w:rPr>
        <w:t xml:space="preserve">&lt;Cidade&gt;, &lt;dia&gt; de &lt;mês&gt; de &lt;ano&gt;.</w:t>
      </w:r>
    </w:p>
    <w:p w:rsidP="00000000" w:rsidRPr="00000000" w:rsidR="00000000" w:rsidDel="00000000" w:rsidRDefault="00000000">
      <w:pPr>
        <w:contextualSpacing w:val="0"/>
        <w:jc w:val="center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  <w:jc w:val="center"/>
      </w:pPr>
      <w:r w:rsidRPr="00000000" w:rsidR="00000000" w:rsidDel="00000000">
        <w:rPr>
          <w:rFonts w:cs="Arial" w:hAnsi="Arial" w:eastAsia="Arial" w:ascii="Arial"/>
          <w:rtl w:val="0"/>
        </w:rPr>
        <w:t xml:space="preserve">&lt;Nome do gestor da unidade&gt;</w:t>
      </w:r>
    </w:p>
    <w:p w:rsidP="00000000" w:rsidRPr="00000000" w:rsidR="00000000" w:rsidDel="00000000" w:rsidRDefault="00000000">
      <w:pPr>
        <w:contextualSpacing w:val="0"/>
        <w:jc w:val="center"/>
      </w:pPr>
      <w:r w:rsidRPr="00000000" w:rsidR="00000000" w:rsidDel="00000000">
        <w:rPr>
          <w:rFonts w:cs="Arial" w:hAnsi="Arial" w:eastAsia="Arial" w:ascii="Arial"/>
          <w:rtl w:val="0"/>
        </w:rPr>
        <w:t xml:space="preserve">&lt;Cargo do Gestor&gt;</w:t>
      </w:r>
      <w:r w:rsidRPr="00000000" w:rsidR="00000000" w:rsidDel="00000000">
        <w:rPr>
          <w:rtl w:val="0"/>
        </w:rPr>
      </w:r>
    </w:p>
    <w:sectPr>
      <w:headerReference r:id="rId5" w:type="default"/>
      <w:footerReference r:id="rId6" w:type="default"/>
      <w:pgSz w:w="11906" w:h="16838"/>
      <w:pgMar w:left="1701" w:right="1701" w:top="1417" w:bottom="1417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Times New Roman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P="00000000" w:rsidRPr="00000000" w:rsidR="00000000" w:rsidDel="00000000" w:rsidRDefault="00000000">
    <w:pPr>
      <w:contextualSpacing w:val="0"/>
    </w:pPr>
    <w:r w:rsidRPr="00000000" w:rsidR="00000000" w:rsidDel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P="00000000" w:rsidRPr="00000000" w:rsidR="00000000" w:rsidDel="00000000" w:rsidRDefault="00000000">
    <w:pPr>
      <w:contextualSpacing w:val="0"/>
      <w:jc w:val="center"/>
    </w:pPr>
    <w:r w:rsidRPr="00000000" w:rsidR="00000000" w:rsidDel="00000000">
      <w:rPr>
        <w:rFonts w:cs="Arial" w:hAnsi="Arial" w:eastAsia="Arial" w:ascii="Arial"/>
        <w:sz w:val="44"/>
        <w:rtl w:val="0"/>
      </w:rPr>
      <w:t xml:space="preserve">&lt;Nome da Unidade Gestora&gt;</w:t>
    </w:r>
    <w:r w:rsidRPr="00000000" w:rsidR="00000000" w:rsidDel="00000000">
      <w:rPr>
        <w:rtl w:val="0"/>
      </w:rPr>
    </w:r>
  </w:p>
  <w:p w:rsidP="00000000" w:rsidRPr="00000000" w:rsidR="00000000" w:rsidDel="00000000" w:rsidRDefault="00000000">
    <w:pPr>
      <w:tabs>
        <w:tab w:val="center" w:pos="4252"/>
        <w:tab w:val="right" w:pos="8504"/>
      </w:tabs>
      <w:spacing w:lineRule="auto" w:after="0" w:line="240" w:before="0"/>
      <w:ind w:right="360"/>
      <w:contextualSpacing w:val="0"/>
    </w:pPr>
    <w:r w:rsidRPr="00000000" w:rsidR="00000000" w:rsidDel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decimal"/>
      <w:lvlText w:val="%1."/>
      <w:lvlJc w:val="left"/>
      <w:pPr>
        <w:ind w:left="1778" w:firstLine="1418"/>
      </w:pPr>
      <w:rPr/>
    </w:lvl>
    <w:lvl w:ilvl="1">
      <w:start w:val="1"/>
      <w:numFmt w:val="lowerLetter"/>
      <w:lvlText w:val="%2."/>
      <w:lvlJc w:val="left"/>
      <w:pPr>
        <w:ind w:left="2490" w:firstLine="2130"/>
      </w:pPr>
      <w:rPr/>
    </w:lvl>
    <w:lvl w:ilvl="2">
      <w:start w:val="1"/>
      <w:numFmt w:val="lowerRoman"/>
      <w:lvlText w:val="%3."/>
      <w:lvlJc w:val="right"/>
      <w:pPr>
        <w:ind w:left="3210" w:firstLine="3030"/>
      </w:pPr>
      <w:rPr/>
    </w:lvl>
    <w:lvl w:ilvl="3">
      <w:start w:val="1"/>
      <w:numFmt w:val="decimal"/>
      <w:lvlText w:val="%4."/>
      <w:lvlJc w:val="left"/>
      <w:pPr>
        <w:ind w:left="3930" w:firstLine="3570"/>
      </w:pPr>
      <w:rPr/>
    </w:lvl>
    <w:lvl w:ilvl="4">
      <w:start w:val="1"/>
      <w:numFmt w:val="lowerLetter"/>
      <w:lvlText w:val="%5."/>
      <w:lvlJc w:val="left"/>
      <w:pPr>
        <w:ind w:left="4650" w:firstLine="4290"/>
      </w:pPr>
      <w:rPr/>
    </w:lvl>
    <w:lvl w:ilvl="5">
      <w:start w:val="1"/>
      <w:numFmt w:val="lowerRoman"/>
      <w:lvlText w:val="%6."/>
      <w:lvlJc w:val="right"/>
      <w:pPr>
        <w:ind w:left="5370" w:firstLine="5190"/>
      </w:pPr>
      <w:rPr/>
    </w:lvl>
    <w:lvl w:ilvl="6">
      <w:start w:val="1"/>
      <w:numFmt w:val="decimal"/>
      <w:lvlText w:val="%7."/>
      <w:lvlJc w:val="left"/>
      <w:pPr>
        <w:ind w:left="6090" w:firstLine="5730"/>
      </w:pPr>
      <w:rPr/>
    </w:lvl>
    <w:lvl w:ilvl="7">
      <w:start w:val="1"/>
      <w:numFmt w:val="lowerLetter"/>
      <w:lvlText w:val="%8."/>
      <w:lvlJc w:val="left"/>
      <w:pPr>
        <w:ind w:left="6810" w:firstLine="6450"/>
      </w:pPr>
      <w:rPr/>
    </w:lvl>
    <w:lvl w:ilvl="8">
      <w:start w:val="1"/>
      <w:numFmt w:val="lowerRoman"/>
      <w:lvlText w:val="%9."/>
      <w:lvlJc w:val="right"/>
      <w:pPr>
        <w:ind w:left="7530" w:firstLine="735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cs="Times New Roman" w:hAnsi="Times New Roman" w:eastAsia="Times New Roman" w:ascii="Times New Roman"/>
        <w:b w:val="0"/>
        <w:i w:val="0"/>
        <w:smallCaps w:val="0"/>
        <w:strike w:val="0"/>
        <w:color w:val="000000"/>
        <w:sz w:val="24"/>
        <w:u w:val="none"/>
        <w:vertAlign w:val="baseline"/>
      </w:rPr>
    </w:rPrDefault>
    <w:pPrDefault>
      <w:pPr>
        <w:keepNext w:val="0"/>
        <w:keepLines w:val="0"/>
        <w:widowControl w:val="1"/>
        <w:spacing w:lineRule="auto" w:after="0" w:line="240" w:before="0"/>
        <w:ind w:left="0" w:firstLine="0" w:right="0"/>
        <w:jc w:val="left"/>
      </w:pPr>
    </w:pPrDefault>
  </w:docDefaults>
  <w:style w:styleId="Normal" w:type="paragraph" w:default="1">
    <w:name w:val="normal"/>
  </w:style>
  <w:style w:styleId="TableNormal" w:type="table" w:default="1">
    <w:name w:val="Table Normal"/>
  </w:style>
  <w:style w:styleId="Heading1" w:type="paragraph">
    <w:name w:val="heading 1"/>
    <w:basedOn w:val="Normal"/>
    <w:next w:val="Normal"/>
    <w:pPr>
      <w:keepNext w:val="1"/>
      <w:keepLines w:val="1"/>
      <w:spacing w:lineRule="auto" w:after="120" w:before="480"/>
      <w:contextualSpacing w:val="1"/>
    </w:pPr>
    <w:rPr>
      <w:b w:val="1"/>
      <w:sz w:val="48"/>
    </w:rPr>
  </w:style>
  <w:style w:styleId="Heading2" w:type="paragraph">
    <w:name w:val="heading 2"/>
    <w:basedOn w:val="Normal"/>
    <w:next w:val="Normal"/>
    <w:pPr>
      <w:keepNext w:val="1"/>
      <w:keepLines w:val="1"/>
      <w:spacing w:lineRule="auto" w:after="80" w:before="360"/>
      <w:contextualSpacing w:val="1"/>
    </w:pPr>
    <w:rPr>
      <w:b w:val="1"/>
      <w:sz w:val="36"/>
    </w:rPr>
  </w:style>
  <w:style w:styleId="Heading3" w:type="paragraph">
    <w:name w:val="heading 3"/>
    <w:basedOn w:val="Normal"/>
    <w:next w:val="Normal"/>
    <w:pPr>
      <w:keepNext w:val="1"/>
      <w:keepLines w:val="1"/>
      <w:spacing w:lineRule="auto" w:after="80" w:before="280"/>
      <w:contextualSpacing w:val="1"/>
    </w:pPr>
    <w:rPr>
      <w:b w:val="1"/>
      <w:sz w:val="28"/>
    </w:rPr>
  </w:style>
  <w:style w:styleId="Heading4" w:type="paragraph">
    <w:name w:val="heading 4"/>
    <w:basedOn w:val="Normal"/>
    <w:next w:val="Normal"/>
    <w:pPr>
      <w:keepNext w:val="1"/>
      <w:keepLines w:val="1"/>
      <w:spacing w:lineRule="auto" w:after="40" w:before="240"/>
      <w:contextualSpacing w:val="1"/>
    </w:pPr>
    <w:rPr>
      <w:b w:val="1"/>
      <w:sz w:val="24"/>
    </w:rPr>
  </w:style>
  <w:style w:styleId="Heading5" w:type="paragraph">
    <w:name w:val="heading 5"/>
    <w:basedOn w:val="Normal"/>
    <w:next w:val="Normal"/>
    <w:pPr>
      <w:keepNext w:val="1"/>
      <w:keepLines w:val="1"/>
      <w:spacing w:lineRule="auto" w:after="40" w:before="220"/>
      <w:contextualSpacing w:val="1"/>
    </w:pPr>
    <w:rPr>
      <w:b w:val="1"/>
      <w:sz w:val="22"/>
    </w:rPr>
  </w:style>
  <w:style w:styleId="Heading6" w:type="paragraph">
    <w:name w:val="heading 6"/>
    <w:basedOn w:val="Normal"/>
    <w:next w:val="Normal"/>
    <w:pPr>
      <w:keepNext w:val="1"/>
      <w:keepLines w:val="1"/>
      <w:spacing w:lineRule="auto" w:after="40" w:before="200"/>
      <w:contextualSpacing w:val="1"/>
    </w:pPr>
    <w:rPr>
      <w:b w:val="1"/>
      <w:sz w:val="20"/>
    </w:rPr>
  </w:style>
  <w:style w:styleId="Title" w:type="paragraph">
    <w:name w:val="Title"/>
    <w:basedOn w:val="Normal"/>
    <w:next w:val="Normal"/>
    <w:pPr>
      <w:keepNext w:val="1"/>
      <w:keepLines w:val="1"/>
      <w:spacing w:lineRule="auto" w:after="120" w:before="480"/>
      <w:contextualSpacing w:val="1"/>
    </w:pPr>
    <w:rPr>
      <w:b w:val="1"/>
      <w:sz w:val="72"/>
    </w:rPr>
  </w:style>
  <w:style w:styleId="Subtitle" w:type="paragraph">
    <w:name w:val="Subtitle"/>
    <w:basedOn w:val="Normal"/>
    <w:next w:val="Normal"/>
    <w:pPr>
      <w:keepNext w:val="1"/>
      <w:keepLines w:val="1"/>
      <w:spacing w:lineRule="auto" w:after="80" w:before="360"/>
      <w:contextualSpacing w:val="1"/>
    </w:pPr>
    <w:rPr>
      <w:rFonts w:cs="Georgia" w:hAnsi="Georgia" w:eastAsia="Georgia" w:ascii="Georgia"/>
      <w:i w:val="1"/>
      <w:color w:val="666666"/>
      <w:sz w:val="48"/>
    </w:rPr>
  </w:style>
</w:styles>
</file>

<file path=word/_rels/document.xml.rels><?xml version="1.0" encoding="UTF-8" standalone="yes"?><Relationships xmlns="http://schemas.openxmlformats.org/package/2006/relationships"><Relationship Target="fontTable.xml" Type="http://schemas.openxmlformats.org/officeDocument/2006/relationships/fontTable" Id="rId2"/><Relationship Target="settings.xml" Type="http://schemas.openxmlformats.org/officeDocument/2006/relationships/settings" Id="rId1"/><Relationship Target="styles.xml" Type="http://schemas.openxmlformats.org/officeDocument/2006/relationships/styles" Id="rId4"/><Relationship Target="numbering.xml" Type="http://schemas.openxmlformats.org/officeDocument/2006/relationships/numbering" Id="rId3"/><Relationship Target="footer1.xml" Type="http://schemas.openxmlformats.org/officeDocument/2006/relationships/footer" Id="rId6"/><Relationship Target="header1.xml" Type="http://schemas.openxmlformats.org/officeDocument/2006/relationships/header" Id="rId5"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Google docs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modelo_portaria_eTCE_designação.docx</dc:title>
</cp:coreProperties>
</file>